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PAYMENT DOCUMENTATION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16"/>
        </w:rPr>
      </w:pPr>
      <w:bookmarkStart w:id="0" w:name="_GoBack"/>
      <w:bookmarkEnd w:id="0"/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center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VALUE OF DONATED LABOR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center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TIME SHEET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  <w:u w:val="single"/>
        </w:rPr>
        <w:t xml:space="preserve">                                        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PROJECT NAME AND NUMBER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553A5F" w:rsidRDefault="00FA0FF9" w:rsidP="00553A5F">
      <w:pPr>
        <w:widowControl w:val="0"/>
        <w:tabs>
          <w:tab w:val="left" w:pos="576"/>
          <w:tab w:val="left" w:pos="1296"/>
          <w:tab w:val="left" w:pos="5184"/>
          <w:tab w:val="left" w:pos="6480"/>
        </w:tabs>
        <w:ind w:left="1296" w:right="288" w:hanging="1296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NAME OF P</w:t>
      </w:r>
      <w:r>
        <w:rPr>
          <w:rFonts w:ascii="Arial" w:hAnsi="Arial" w:cs="Arial"/>
          <w:snapToGrid w:val="0"/>
          <w:sz w:val="24"/>
        </w:rPr>
        <w:t>E</w:t>
      </w:r>
      <w:r w:rsidR="00553A5F">
        <w:rPr>
          <w:rFonts w:ascii="Arial" w:hAnsi="Arial" w:cs="Arial"/>
          <w:snapToGrid w:val="0"/>
          <w:sz w:val="24"/>
        </w:rPr>
        <w:t xml:space="preserve">RSON CONTRIBUTING DONATED TIME </w:t>
      </w:r>
    </w:p>
    <w:p w:rsidR="00553A5F" w:rsidRDefault="00553A5F" w:rsidP="00553A5F">
      <w:pPr>
        <w:widowControl w:val="0"/>
        <w:tabs>
          <w:tab w:val="left" w:pos="576"/>
          <w:tab w:val="left" w:pos="1296"/>
          <w:tab w:val="left" w:pos="5184"/>
          <w:tab w:val="left" w:pos="6480"/>
        </w:tabs>
        <w:ind w:left="1296" w:right="288" w:hanging="1296"/>
        <w:rPr>
          <w:rFonts w:ascii="Arial" w:hAnsi="Arial" w:cs="Arial"/>
          <w:snapToGrid w:val="0"/>
          <w:sz w:val="24"/>
        </w:rPr>
      </w:pPr>
    </w:p>
    <w:p w:rsidR="00FA0FF9" w:rsidRPr="005866D1" w:rsidRDefault="006F13CE" w:rsidP="00553A5F">
      <w:pPr>
        <w:widowControl w:val="0"/>
        <w:tabs>
          <w:tab w:val="left" w:pos="576"/>
          <w:tab w:val="left" w:pos="1296"/>
          <w:tab w:val="left" w:pos="5184"/>
          <w:tab w:val="left" w:pos="6480"/>
        </w:tabs>
        <w:ind w:left="1296" w:right="288" w:hanging="1296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DESCRIPTION</w:t>
      </w:r>
      <w:r w:rsidR="00553A5F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OF </w:t>
      </w:r>
      <w:r w:rsidR="00FA0FF9" w:rsidRPr="005866D1">
        <w:rPr>
          <w:rFonts w:ascii="Arial" w:hAnsi="Arial" w:cs="Arial"/>
          <w:snapToGrid w:val="0"/>
          <w:sz w:val="24"/>
        </w:rPr>
        <w:t>WORK PERFORMED</w:t>
      </w:r>
      <w:r w:rsidR="00FA0FF9">
        <w:rPr>
          <w:rFonts w:ascii="Arial" w:hAnsi="Arial" w:cs="Arial"/>
          <w:snapToGrid w:val="0"/>
          <w:sz w:val="24"/>
        </w:rPr>
        <w:t xml:space="preserve"> </w:t>
      </w:r>
      <w:r w:rsidR="00FA0FF9" w:rsidRPr="005866D1">
        <w:rPr>
          <w:rFonts w:ascii="Arial" w:hAnsi="Arial" w:cs="Arial"/>
          <w:snapToGrid w:val="0"/>
          <w:sz w:val="24"/>
        </w:rPr>
        <w:t>(LABORER, PLUMBER, MASON, ETC.)</w:t>
      </w:r>
    </w:p>
    <w:p w:rsidR="00553A5F" w:rsidRDefault="00553A5F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553A5F" w:rsidRDefault="00553A5F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 xml:space="preserve">HOUR RATE </w:t>
      </w:r>
      <w:r w:rsidRPr="005866D1">
        <w:rPr>
          <w:rFonts w:ascii="Arial" w:hAnsi="Arial" w:cs="Arial"/>
          <w:snapToGrid w:val="0"/>
          <w:sz w:val="24"/>
        </w:rPr>
        <w:noBreakHyphen/>
        <w:t xml:space="preserve"> BASED ON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FA0FF9" w:rsidRDefault="00CD017F" w:rsidP="00FA0FF9">
      <w:pPr>
        <w:widowControl w:val="0"/>
        <w:tabs>
          <w:tab w:val="left" w:pos="576"/>
          <w:tab w:val="left" w:pos="1296"/>
          <w:tab w:val="left" w:pos="5184"/>
        </w:tabs>
        <w:ind w:right="288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The value for labor of an adult (18 and over)</w:t>
      </w:r>
      <w:r w:rsidRPr="005866D1">
        <w:rPr>
          <w:rFonts w:ascii="Arial" w:hAnsi="Arial" w:cs="Arial"/>
          <w:snapToGrid w:val="0"/>
          <w:sz w:val="24"/>
        </w:rPr>
        <w:t xml:space="preserve"> donating time to a project </w:t>
      </w:r>
      <w:r>
        <w:rPr>
          <w:rFonts w:ascii="Arial" w:hAnsi="Arial" w:cs="Arial"/>
          <w:snapToGrid w:val="0"/>
          <w:sz w:val="24"/>
        </w:rPr>
        <w:t>may be computed</w:t>
      </w:r>
      <w:r w:rsidRPr="005866D1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up to the amount indicated for New York at </w:t>
      </w:r>
      <w:hyperlink r:id="rId4" w:history="1">
        <w:r w:rsidRPr="00AF7492">
          <w:rPr>
            <w:rStyle w:val="Hyperlink"/>
            <w:rFonts w:ascii="Arial" w:hAnsi="Arial" w:cs="Arial"/>
            <w:snapToGrid w:val="0"/>
            <w:sz w:val="24"/>
          </w:rPr>
          <w:t>http://www.independentsector.org/volunteer_time</w:t>
        </w:r>
      </w:hyperlink>
      <w:r>
        <w:rPr>
          <w:rFonts w:ascii="Arial" w:hAnsi="Arial" w:cs="Arial"/>
          <w:snapToGrid w:val="0"/>
          <w:sz w:val="24"/>
        </w:rPr>
        <w:t xml:space="preserve"> </w:t>
      </w:r>
      <w:r w:rsidRPr="005866D1">
        <w:rPr>
          <w:rFonts w:ascii="Arial" w:hAnsi="Arial" w:cs="Arial"/>
          <w:snapToGrid w:val="0"/>
          <w:sz w:val="24"/>
          <w:u w:val="single"/>
        </w:rPr>
        <w:t>unless</w:t>
      </w:r>
      <w:r w:rsidRPr="005866D1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it</w:t>
      </w:r>
      <w:r w:rsidRPr="005866D1">
        <w:rPr>
          <w:rFonts w:ascii="Arial" w:hAnsi="Arial" w:cs="Arial"/>
          <w:snapToGrid w:val="0"/>
          <w:sz w:val="24"/>
        </w:rPr>
        <w:t xml:space="preserve"> is </w:t>
      </w:r>
      <w:r>
        <w:rPr>
          <w:rFonts w:ascii="Arial" w:hAnsi="Arial" w:cs="Arial"/>
          <w:snapToGrid w:val="0"/>
          <w:sz w:val="24"/>
        </w:rPr>
        <w:t xml:space="preserve">a </w:t>
      </w:r>
      <w:r w:rsidRPr="005866D1">
        <w:rPr>
          <w:rFonts w:ascii="Arial" w:hAnsi="Arial" w:cs="Arial"/>
          <w:snapToGrid w:val="0"/>
          <w:sz w:val="24"/>
        </w:rPr>
        <w:t xml:space="preserve">professional skilled in the work </w:t>
      </w:r>
      <w:r>
        <w:rPr>
          <w:rFonts w:ascii="Arial" w:hAnsi="Arial" w:cs="Arial"/>
          <w:snapToGrid w:val="0"/>
          <w:sz w:val="24"/>
        </w:rPr>
        <w:t>being</w:t>
      </w:r>
      <w:r w:rsidRPr="005866D1">
        <w:rPr>
          <w:rFonts w:ascii="Arial" w:hAnsi="Arial" w:cs="Arial"/>
          <w:snapToGrid w:val="0"/>
          <w:sz w:val="24"/>
        </w:rPr>
        <w:t xml:space="preserve"> perform</w:t>
      </w:r>
      <w:r>
        <w:rPr>
          <w:rFonts w:ascii="Arial" w:hAnsi="Arial" w:cs="Arial"/>
          <w:snapToGrid w:val="0"/>
          <w:sz w:val="24"/>
        </w:rPr>
        <w:t>ed</w:t>
      </w:r>
      <w:r w:rsidRPr="005866D1">
        <w:rPr>
          <w:rFonts w:ascii="Arial" w:hAnsi="Arial" w:cs="Arial"/>
          <w:snapToGrid w:val="0"/>
          <w:sz w:val="24"/>
        </w:rPr>
        <w:t xml:space="preserve"> on the project (i.e., plumber doing work on pipes, mason doing work on brick building</w:t>
      </w:r>
      <w:r>
        <w:rPr>
          <w:rFonts w:ascii="Arial" w:hAnsi="Arial" w:cs="Arial"/>
          <w:snapToGrid w:val="0"/>
          <w:sz w:val="24"/>
        </w:rPr>
        <w:t>, architect, attorney</w:t>
      </w:r>
      <w:r w:rsidRPr="005866D1">
        <w:rPr>
          <w:rFonts w:ascii="Arial" w:hAnsi="Arial" w:cs="Arial"/>
          <w:snapToGrid w:val="0"/>
          <w:sz w:val="24"/>
        </w:rPr>
        <w:t xml:space="preserve">).  When this is the case, the wage rate this individual is normally paid for performing </w:t>
      </w:r>
      <w:r>
        <w:rPr>
          <w:rFonts w:ascii="Arial" w:hAnsi="Arial" w:cs="Arial"/>
          <w:snapToGrid w:val="0"/>
          <w:sz w:val="24"/>
        </w:rPr>
        <w:t>t</w:t>
      </w:r>
      <w:r w:rsidRPr="005866D1">
        <w:rPr>
          <w:rFonts w:ascii="Arial" w:hAnsi="Arial" w:cs="Arial"/>
          <w:snapToGrid w:val="0"/>
          <w:sz w:val="24"/>
        </w:rPr>
        <w:t>his service may be charged to the project</w:t>
      </w:r>
      <w:r w:rsidR="00FA0FF9" w:rsidRPr="005866D1">
        <w:rPr>
          <w:rFonts w:ascii="Arial" w:hAnsi="Arial" w:cs="Arial"/>
          <w:snapToGrid w:val="0"/>
          <w:sz w:val="24"/>
        </w:rPr>
        <w:t>.</w:t>
      </w:r>
    </w:p>
    <w:p w:rsidR="00E219A3" w:rsidRPr="005866D1" w:rsidRDefault="00E219A3" w:rsidP="00FA0FF9">
      <w:pPr>
        <w:widowControl w:val="0"/>
        <w:tabs>
          <w:tab w:val="left" w:pos="576"/>
          <w:tab w:val="left" w:pos="1296"/>
          <w:tab w:val="left" w:pos="5184"/>
        </w:tabs>
        <w:ind w:right="288"/>
        <w:jc w:val="both"/>
        <w:rPr>
          <w:rFonts w:ascii="Arial" w:hAnsi="Arial" w:cs="Arial"/>
          <w:snapToGrid w:val="0"/>
          <w:sz w:val="24"/>
        </w:rPr>
      </w:pPr>
    </w:p>
    <w:tbl>
      <w:tblPr>
        <w:tblStyle w:val="TableGrid"/>
        <w:tblW w:w="11520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1358"/>
        <w:gridCol w:w="1060"/>
        <w:gridCol w:w="1358"/>
        <w:gridCol w:w="1033"/>
        <w:gridCol w:w="1674"/>
        <w:gridCol w:w="1593"/>
        <w:gridCol w:w="2272"/>
      </w:tblGrid>
      <w:tr w:rsidR="00FA0FF9" w:rsidRPr="005866D1" w:rsidTr="00E219A3">
        <w:trPr>
          <w:jc w:val="center"/>
        </w:trPr>
        <w:tc>
          <w:tcPr>
            <w:tcW w:w="1172" w:type="dxa"/>
            <w:vMerge w:val="restart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DATE</w:t>
            </w:r>
          </w:p>
        </w:tc>
        <w:tc>
          <w:tcPr>
            <w:tcW w:w="4809" w:type="dxa"/>
            <w:gridSpan w:val="4"/>
            <w:vAlign w:val="center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TIME OF WORK</w:t>
            </w:r>
          </w:p>
        </w:tc>
        <w:tc>
          <w:tcPr>
            <w:tcW w:w="1674" w:type="dxa"/>
            <w:vMerge w:val="restart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TOTAL</w:t>
            </w:r>
          </w:p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HOURS</w:t>
            </w:r>
          </w:p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WORKED</w:t>
            </w:r>
          </w:p>
        </w:tc>
        <w:tc>
          <w:tcPr>
            <w:tcW w:w="1593" w:type="dxa"/>
            <w:vMerge w:val="restart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HOURLY</w:t>
            </w:r>
          </w:p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RATE</w:t>
            </w:r>
          </w:p>
        </w:tc>
        <w:tc>
          <w:tcPr>
            <w:tcW w:w="2272" w:type="dxa"/>
            <w:vMerge w:val="restart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VALUE (DONATED</w:t>
            </w:r>
          </w:p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HOURS X RATE)</w:t>
            </w:r>
          </w:p>
        </w:tc>
      </w:tr>
      <w:tr w:rsidR="00FA0FF9" w:rsidRPr="005866D1" w:rsidTr="00E219A3">
        <w:trPr>
          <w:jc w:val="center"/>
        </w:trPr>
        <w:tc>
          <w:tcPr>
            <w:tcW w:w="1172" w:type="dxa"/>
            <w:vMerge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START</w:t>
            </w:r>
          </w:p>
        </w:tc>
        <w:tc>
          <w:tcPr>
            <w:tcW w:w="1060" w:type="dxa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END</w:t>
            </w:r>
          </w:p>
        </w:tc>
        <w:tc>
          <w:tcPr>
            <w:tcW w:w="1358" w:type="dxa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START</w:t>
            </w:r>
          </w:p>
        </w:tc>
        <w:tc>
          <w:tcPr>
            <w:tcW w:w="1033" w:type="dxa"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END</w:t>
            </w:r>
          </w:p>
        </w:tc>
        <w:tc>
          <w:tcPr>
            <w:tcW w:w="1674" w:type="dxa"/>
            <w:vMerge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  <w:vMerge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  <w:vMerge/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A0FF9" w:rsidRPr="005866D1" w:rsidTr="00E219A3">
        <w:trPr>
          <w:trHeight w:val="475"/>
          <w:jc w:val="center"/>
        </w:trPr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FF9" w:rsidRPr="005866D1" w:rsidRDefault="00FA0FF9" w:rsidP="0098558E">
            <w:pPr>
              <w:widowControl w:val="0"/>
              <w:tabs>
                <w:tab w:val="left" w:pos="576"/>
                <w:tab w:val="left" w:pos="1296"/>
                <w:tab w:val="left" w:pos="5184"/>
              </w:tabs>
              <w:ind w:right="288"/>
              <w:jc w:val="right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TOTAL VALUE OF WAGES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bottom"/>
          </w:tcPr>
          <w:p w:rsidR="00FA0FF9" w:rsidRPr="005866D1" w:rsidRDefault="00FA0FF9" w:rsidP="0098558E">
            <w:pPr>
              <w:widowControl w:val="0"/>
              <w:tabs>
                <w:tab w:val="decimal" w:pos="1195"/>
                <w:tab w:val="left" w:pos="5184"/>
              </w:tabs>
              <w:ind w:right="288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5866D1">
              <w:rPr>
                <w:rFonts w:ascii="Arial" w:hAnsi="Arial" w:cs="Arial"/>
                <w:snapToGrid w:val="0"/>
                <w:sz w:val="24"/>
              </w:rPr>
              <w:t>$</w:t>
            </w:r>
          </w:p>
        </w:tc>
      </w:tr>
    </w:tbl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right="288"/>
        <w:jc w:val="both"/>
        <w:rPr>
          <w:rFonts w:ascii="Arial" w:hAnsi="Arial" w:cs="Arial"/>
          <w:snapToGrid w:val="0"/>
          <w:sz w:val="24"/>
        </w:rPr>
      </w:pP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right="288"/>
        <w:jc w:val="both"/>
        <w:rPr>
          <w:rFonts w:ascii="Arial" w:hAnsi="Arial" w:cs="Arial"/>
          <w:snapToGrid w:val="0"/>
          <w:sz w:val="24"/>
        </w:rPr>
      </w:pP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SIGNATURE REQUIRED VERIFYING RECORD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5184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8280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  <w:r w:rsidRPr="005866D1">
        <w:rPr>
          <w:rFonts w:ascii="Arial" w:hAnsi="Arial" w:cs="Arial"/>
          <w:snapToGrid w:val="0"/>
          <w:sz w:val="24"/>
        </w:rPr>
        <w:t>SIGNATURE OF PERSON DONATING TIME</w:t>
      </w:r>
      <w:r w:rsidRPr="005866D1">
        <w:rPr>
          <w:rFonts w:ascii="Arial" w:hAnsi="Arial" w:cs="Arial"/>
          <w:snapToGrid w:val="0"/>
          <w:sz w:val="24"/>
        </w:rPr>
        <w:tab/>
        <w:t>DATE</w:t>
      </w: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8280"/>
        </w:tabs>
        <w:ind w:left="1296" w:right="288" w:hanging="1296"/>
        <w:jc w:val="both"/>
        <w:rPr>
          <w:rFonts w:ascii="Arial" w:hAnsi="Arial" w:cs="Arial"/>
          <w:snapToGrid w:val="0"/>
          <w:sz w:val="24"/>
        </w:rPr>
      </w:pPr>
    </w:p>
    <w:p w:rsidR="00FA0FF9" w:rsidRPr="005866D1" w:rsidRDefault="00FA0FF9" w:rsidP="00FA0FF9">
      <w:pPr>
        <w:widowControl w:val="0"/>
        <w:tabs>
          <w:tab w:val="left" w:pos="576"/>
          <w:tab w:val="left" w:pos="1296"/>
          <w:tab w:val="left" w:pos="8280"/>
        </w:tabs>
        <w:ind w:left="1296" w:right="288" w:hanging="1296"/>
        <w:jc w:val="both"/>
        <w:rPr>
          <w:rFonts w:ascii="Arial" w:hAnsi="Arial" w:cs="Arial"/>
          <w:snapToGrid w:val="0"/>
          <w:sz w:val="24"/>
          <w:u w:val="single"/>
        </w:rPr>
      </w:pPr>
    </w:p>
    <w:p w:rsidR="00EA7D0A" w:rsidRDefault="00FA0FF9" w:rsidP="00E219A3">
      <w:pPr>
        <w:widowControl w:val="0"/>
        <w:tabs>
          <w:tab w:val="left" w:pos="576"/>
          <w:tab w:val="left" w:pos="1296"/>
          <w:tab w:val="left" w:pos="8280"/>
        </w:tabs>
        <w:ind w:left="1296" w:right="288" w:hanging="1296"/>
        <w:jc w:val="both"/>
      </w:pPr>
      <w:r w:rsidRPr="005866D1">
        <w:rPr>
          <w:rFonts w:ascii="Arial" w:hAnsi="Arial" w:cs="Arial"/>
          <w:snapToGrid w:val="0"/>
          <w:sz w:val="24"/>
        </w:rPr>
        <w:t>SUPERVISOR VERIFYING ACCURACY</w:t>
      </w:r>
      <w:r w:rsidRPr="005866D1">
        <w:rPr>
          <w:rFonts w:ascii="Arial" w:hAnsi="Arial" w:cs="Arial"/>
          <w:snapToGrid w:val="0"/>
          <w:sz w:val="24"/>
        </w:rPr>
        <w:tab/>
        <w:t>DATE</w:t>
      </w:r>
    </w:p>
    <w:sectPr w:rsidR="00EA7D0A" w:rsidSect="00FA0FF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9"/>
    <w:rsid w:val="00553A5F"/>
    <w:rsid w:val="006E6ACB"/>
    <w:rsid w:val="006F13CE"/>
    <w:rsid w:val="008B7249"/>
    <w:rsid w:val="00914BE9"/>
    <w:rsid w:val="00BF5914"/>
    <w:rsid w:val="00C313BD"/>
    <w:rsid w:val="00CD017F"/>
    <w:rsid w:val="00D90361"/>
    <w:rsid w:val="00E219A3"/>
    <w:rsid w:val="00EA7D0A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0E6BC-0564-4648-AB02-64A30B4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sector.org/volunteer_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OPRHP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Stoner, Nancy (ALB)</dc:creator>
  <cp:lastModifiedBy>Program Director</cp:lastModifiedBy>
  <cp:revision>3</cp:revision>
  <dcterms:created xsi:type="dcterms:W3CDTF">2015-06-15T19:53:00Z</dcterms:created>
  <dcterms:modified xsi:type="dcterms:W3CDTF">2015-08-12T15:40:00Z</dcterms:modified>
</cp:coreProperties>
</file>